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8B" w:rsidRPr="00B7058B" w:rsidRDefault="00B7058B" w:rsidP="00B705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    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 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образования и науки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 января 2016 года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 26       </w:t>
      </w:r>
    </w:p>
    <w:p w:rsidR="00B7058B" w:rsidRPr="00B7058B" w:rsidRDefault="00B7058B" w:rsidP="00B7058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05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 к обязательной школьной форме для организаций</w:t>
      </w:r>
      <w:r w:rsidRPr="00B705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среднего образования 1. Общие положения</w:t>
      </w:r>
    </w:p>
    <w:p w:rsidR="00B7058B" w:rsidRPr="00B7058B" w:rsidRDefault="00B7058B" w:rsidP="00B705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1. </w:t>
      </w:r>
      <w:proofErr w:type="gram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Требования к обязательной школьной форме для организаций среднего образования (</w:t>
      </w:r>
      <w:proofErr w:type="spell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далее-Требования</w:t>
      </w:r>
      <w:proofErr w:type="spell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разработаны в соответствии с </w:t>
      </w:r>
      <w:hyperlink r:id="rId4" w:anchor="z642" w:history="1">
        <w:r w:rsidRPr="00B7058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подпунктом 14-1)</w:t>
        </w:r>
      </w:hyperlink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5 Закона Республики Казахстан от 27 июля 2007 года «Об образовании» для обеспечения обучающихся качественной школьной формой.</w:t>
      </w:r>
      <w:proofErr w:type="gram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 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 среднего образования.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z9"/>
      <w:bookmarkEnd w:id="0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" w:name="z10"/>
      <w:bookmarkEnd w:id="1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 </w:t>
      </w:r>
      <w:hyperlink r:id="rId5" w:anchor="z9" w:history="1">
        <w:r w:rsidRPr="00B7058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попечительский совет</w:t>
        </w:r>
      </w:hyperlink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родительский комитет) в соблюдении светского характера обучения.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z11"/>
      <w:bookmarkEnd w:id="2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B7058B" w:rsidRPr="00B7058B" w:rsidRDefault="00B7058B" w:rsidP="00B7058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05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Требования к обязательной школьной форме для</w:t>
      </w:r>
      <w:r w:rsidRPr="00B705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организаций среднего образования</w:t>
      </w:r>
    </w:p>
    <w:p w:rsidR="00B7058B" w:rsidRPr="00B7058B" w:rsidRDefault="00B7058B" w:rsidP="00B705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3" w:name="z14"/>
      <w:bookmarkEnd w:id="3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6. Школьная форма вводится с учетом возрастных особенностей обучающихся.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4" w:name="z15"/>
      <w:bookmarkEnd w:id="4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7. Школьная форма подразделяется на </w:t>
      </w:r>
      <w:proofErr w:type="gram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повседневную</w:t>
      </w:r>
      <w:proofErr w:type="gram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парадную и спортивную.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5" w:name="z16"/>
      <w:bookmarkEnd w:id="5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8. </w:t>
      </w:r>
      <w:proofErr w:type="gram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Школьная форма для мальчиков включает: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пиджак, жилет, брюки, парадную рубашку, повседневную рубашку (зимний период: трикотажный жилет, водолазку).</w:t>
      </w:r>
      <w:proofErr w:type="gram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Брюки для мальчиков свободного кроя, и по длине закрывают щиколотки ног.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6" w:name="z17"/>
      <w:bookmarkEnd w:id="6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9. </w:t>
      </w:r>
      <w:proofErr w:type="gram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Школьная форма для девочек включает: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пиджак, жилет, юбку, брюки, классическую блузу (зимний период: трикотажный жилет, сарафан, водолазку).</w:t>
      </w:r>
      <w:proofErr w:type="gram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Брюки для девочек свободного кроя, и по длине закрывают щиколотки ног.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7" w:name="z18"/>
      <w:bookmarkEnd w:id="7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10. Парадная форма для мальчиков состоит из повседневной формы, дополненной белой рубашкой, для девочек - белой блузкой.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8" w:name="z19"/>
      <w:bookmarkEnd w:id="8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11. Спортивная форма для мальчиков и девочек включает: спортивный костюм (спортивные брюки, футболка), спортивную обувь (кроссовки, кеды).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9" w:name="z20"/>
      <w:bookmarkEnd w:id="9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12. Школьная форма включает галстук классической формы, соответствующий основному цвету или в контрасте к цвету школьной формы.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0" w:name="z21"/>
      <w:bookmarkEnd w:id="10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13. Включение элементов одежды религиозной принадлежности различных </w:t>
      </w:r>
      <w:proofErr w:type="spell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конфессий</w:t>
      </w:r>
      <w:proofErr w:type="spell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школьную форму не допускается.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058B">
        <w:rPr>
          <w:rFonts w:ascii="Arial" w:eastAsia="Times New Roman" w:hAnsi="Arial" w:cs="Arial"/>
          <w:color w:val="000000"/>
          <w:sz w:val="21"/>
          <w:lang w:eastAsia="ru-RU"/>
        </w:rPr>
        <w:t>      Сноска. В пункт 13 внесено изменение на государственном языке, текст на русском языке не изменяется в соответствии с приказом Министра образования и науки РК от 04.04.2016 </w:t>
      </w:r>
      <w:hyperlink r:id="rId6" w:anchor="z7" w:history="1">
        <w:r w:rsidRPr="00B7058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№ </w:t>
        </w:r>
        <w:r w:rsidRPr="00B7058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lastRenderedPageBreak/>
          <w:t>248</w:t>
        </w:r>
      </w:hyperlink>
      <w:r w:rsidRPr="00B7058B">
        <w:rPr>
          <w:rFonts w:ascii="Arial" w:eastAsia="Times New Roman" w:hAnsi="Arial" w:cs="Arial"/>
          <w:color w:val="000000"/>
          <w:sz w:val="2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1" w:name="z22"/>
      <w:bookmarkEnd w:id="11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2" w:name="z23"/>
      <w:bookmarkEnd w:id="12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3" w:name="z24"/>
      <w:bookmarkEnd w:id="13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16. Требования к школьной форме исключают ношение одежды и аксессуаров с травмирующей фурнитурой.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4" w:name="z25"/>
      <w:bookmarkEnd w:id="14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17. При внедрении школьной формы обращается внимание на состав тканей.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5" w:name="z26"/>
      <w:bookmarkEnd w:id="15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</w:t>
      </w:r>
      <w:proofErr w:type="spell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антимикробными</w:t>
      </w:r>
      <w:proofErr w:type="spell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антистатическими свойствами.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6" w:name="z27"/>
      <w:bookmarkEnd w:id="16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7" w:name="z28"/>
      <w:bookmarkEnd w:id="17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20. Введение изменений в школьную форму принимается по согласованию с общественным советом.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8" w:name="z29"/>
      <w:bookmarkEnd w:id="18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B7058B" w:rsidRPr="00B7058B" w:rsidRDefault="00B7058B" w:rsidP="00B7058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705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Исполнение Требований к обязательной школьной форме для</w:t>
      </w:r>
      <w:r w:rsidRPr="00B705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организаций среднего образования</w:t>
      </w:r>
    </w:p>
    <w:p w:rsidR="00B7058B" w:rsidRPr="00B7058B" w:rsidRDefault="00B7058B" w:rsidP="00B705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22. Руководитель организаций среднего образования (далее - Руководитель) и общественный совет (совет школы, </w:t>
      </w:r>
      <w:hyperlink r:id="rId7" w:anchor="z9" w:history="1">
        <w:r w:rsidRPr="00B7058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попечительский совет</w:t>
        </w:r>
      </w:hyperlink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родительский комитет) при введении обязательной школьной формы руководствуется настоящими Требованиями.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9" w:name="z32"/>
      <w:bookmarkEnd w:id="19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0" w:name="z33"/>
      <w:bookmarkEnd w:id="20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24. Областные, городов Астаны и </w:t>
      </w:r>
      <w:proofErr w:type="spell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Алматы</w:t>
      </w:r>
      <w:proofErr w:type="spell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058B">
        <w:rPr>
          <w:rFonts w:ascii="Arial" w:eastAsia="Times New Roman" w:hAnsi="Arial" w:cs="Arial"/>
          <w:color w:val="000000"/>
          <w:sz w:val="21"/>
          <w:lang w:eastAsia="ru-RU"/>
        </w:rPr>
        <w:t>      Сноска. В пункт 24 внесено изменение на государственном языке, текст на русском языке не изменяется в соответствии с приказом Министра образования и науки РК от 04.04.2016 </w:t>
      </w:r>
      <w:hyperlink r:id="rId8" w:anchor="z6" w:history="1">
        <w:r w:rsidRPr="00B7058B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№ 248</w:t>
        </w:r>
      </w:hyperlink>
      <w:r w:rsidRPr="00B7058B">
        <w:rPr>
          <w:rFonts w:ascii="Arial" w:eastAsia="Times New Roman" w:hAnsi="Arial" w:cs="Arial"/>
          <w:color w:val="000000"/>
          <w:sz w:val="2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1" w:name="z34"/>
      <w:bookmarkEnd w:id="21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25. Руководитель обеспечивает утверждение школьной формы до 25 мая учебного года.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2" w:name="z35"/>
      <w:bookmarkEnd w:id="22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26. Руководитель выносит вопрос соблюдения школьной формы </w:t>
      </w:r>
      <w:proofErr w:type="gram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общественный совет.</w:t>
      </w:r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3" w:name="z36"/>
      <w:bookmarkEnd w:id="23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27. Руководитель </w:t>
      </w:r>
      <w:proofErr w:type="spellStart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ознакомливает</w:t>
      </w:r>
      <w:proofErr w:type="spellEnd"/>
      <w:r w:rsidRPr="00B705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8E50B3" w:rsidRPr="00B7058B" w:rsidRDefault="008E50B3" w:rsidP="00B7058B"/>
    <w:sectPr w:rsidR="008E50B3" w:rsidRPr="00B7058B" w:rsidSect="007A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CAF"/>
    <w:rsid w:val="00713235"/>
    <w:rsid w:val="00750B66"/>
    <w:rsid w:val="007A0AA3"/>
    <w:rsid w:val="008E50B3"/>
    <w:rsid w:val="00A06CAF"/>
    <w:rsid w:val="00B7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66"/>
  </w:style>
  <w:style w:type="paragraph" w:styleId="3">
    <w:name w:val="heading 3"/>
    <w:basedOn w:val="a"/>
    <w:link w:val="30"/>
    <w:uiPriority w:val="9"/>
    <w:qFormat/>
    <w:rsid w:val="00B7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58B"/>
    <w:rPr>
      <w:color w:val="0000FF"/>
      <w:u w:val="single"/>
    </w:rPr>
  </w:style>
  <w:style w:type="character" w:customStyle="1" w:styleId="note">
    <w:name w:val="note"/>
    <w:basedOn w:val="a0"/>
    <w:rsid w:val="00B7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6000135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zakon/docs?ngr=V070004995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V160001357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engrinews.kz/zakon/docs?ngr=V070004995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ngrinews.kz/zakon/docs?ngr=Z070000319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965</Words>
  <Characters>5504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9cab</cp:lastModifiedBy>
  <cp:revision>2</cp:revision>
  <dcterms:created xsi:type="dcterms:W3CDTF">2017-09-07T10:11:00Z</dcterms:created>
  <dcterms:modified xsi:type="dcterms:W3CDTF">2017-09-07T10:11:00Z</dcterms:modified>
</cp:coreProperties>
</file>